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Список операторов фискальных данных</w:t>
      </w:r>
    </w:p>
    <w:tbl>
      <w:tblPr>
        <w:tblStyle w:val="a7"/>
        <w:tblW w:w="1527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241"/>
        <w:gridCol w:w="3969"/>
        <w:gridCol w:w="2957"/>
        <w:gridCol w:w="2957"/>
        <w:gridCol w:w="4151"/>
      </w:tblGrid>
      <w:tr>
        <w:trPr/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32"/>
                <w:szCs w:val="32"/>
              </w:rPr>
              <w:t xml:space="preserve">№ </w:t>
            </w:r>
            <w:r>
              <w:rPr>
                <w:rFonts w:cs="Times New Roman" w:ascii="Times New Roman" w:hAnsi="Times New Roman"/>
                <w:sz w:val="32"/>
                <w:szCs w:val="32"/>
              </w:rPr>
              <w:t>п/п</w:t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полное наименование оператора фискальных данных</w:t>
            </w:r>
          </w:p>
        </w:tc>
        <w:tc>
          <w:tcPr>
            <w:tcW w:w="2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идентификационный номер налогоплательщика</w:t>
            </w:r>
          </w:p>
        </w:tc>
        <w:tc>
          <w:tcPr>
            <w:tcW w:w="2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адрес сайта в сети «Интернет» оператора фискальных данных, которому выдано такое разрешение</w:t>
            </w:r>
          </w:p>
        </w:tc>
        <w:tc>
          <w:tcPr>
            <w:tcW w:w="41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 выдачи разрешения на обработку фискальных данных</w:t>
            </w:r>
          </w:p>
        </w:tc>
      </w:tr>
      <w:tr>
        <w:trPr/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Акционерное общество «Энергетические системы и коммуникации»</w:t>
            </w:r>
          </w:p>
        </w:tc>
        <w:tc>
          <w:tcPr>
            <w:tcW w:w="2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7709364346</w:t>
            </w:r>
          </w:p>
        </w:tc>
        <w:tc>
          <w:tcPr>
            <w:tcW w:w="2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www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.1-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ofd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41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>
        <w:trPr/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Общество с ограниченной ответственностью «Такском»</w:t>
            </w:r>
          </w:p>
        </w:tc>
        <w:tc>
          <w:tcPr>
            <w:tcW w:w="2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7704211201</w:t>
            </w:r>
          </w:p>
        </w:tc>
        <w:tc>
          <w:tcPr>
            <w:tcW w:w="2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www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taxcom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41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>
        <w:trPr/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Общество с ограниченной ответственностью «Эвотор ОФД»</w:t>
            </w:r>
          </w:p>
        </w:tc>
        <w:tc>
          <w:tcPr>
            <w:tcW w:w="2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9715260691</w:t>
            </w:r>
          </w:p>
        </w:tc>
        <w:tc>
          <w:tcPr>
            <w:tcW w:w="2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www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platformaofd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41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>
        <w:trPr/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Общество с ограниченной ответственностью «Ярус»</w:t>
            </w:r>
          </w:p>
        </w:tc>
        <w:tc>
          <w:tcPr>
            <w:tcW w:w="2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7728699517</w:t>
            </w:r>
          </w:p>
        </w:tc>
        <w:tc>
          <w:tcPr>
            <w:tcW w:w="2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www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ofd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ya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41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Приказ ФНС России от 31.08.2016 № ЕД-7-20/468@</w:t>
            </w:r>
          </w:p>
        </w:tc>
      </w:tr>
      <w:tr>
        <w:trPr/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Общество с ограниченной ответственностью «ПЕТЕР-СЕРВИС Спецтехнологии»</w:t>
            </w:r>
          </w:p>
        </w:tc>
        <w:tc>
          <w:tcPr>
            <w:tcW w:w="2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7841465198</w:t>
            </w:r>
          </w:p>
        </w:tc>
        <w:tc>
          <w:tcPr>
            <w:tcW w:w="2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www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ofd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41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Приказ ФНС России от 18.10.2016 № ЕД-7-20/565@</w:t>
            </w:r>
          </w:p>
        </w:tc>
      </w:tr>
      <w:tr>
        <w:trPr/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Общество с ограниченной ответственностью «Яндекс.ОФД»</w:t>
            </w:r>
          </w:p>
        </w:tc>
        <w:tc>
          <w:tcPr>
            <w:tcW w:w="2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7704358518</w:t>
            </w:r>
          </w:p>
        </w:tc>
        <w:tc>
          <w:tcPr>
            <w:tcW w:w="2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ofd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yandex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41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Приказ ФНС России от 10.04.2017 № ЕД-6-20/20@</w:t>
            </w:r>
          </w:p>
        </w:tc>
      </w:tr>
      <w:tr>
        <w:trPr/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Общество с ограниченной ответственностью «Электронный экспресс»</w:t>
            </w:r>
          </w:p>
        </w:tc>
        <w:tc>
          <w:tcPr>
            <w:tcW w:w="2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7729633131</w:t>
            </w:r>
          </w:p>
        </w:tc>
        <w:tc>
          <w:tcPr>
            <w:tcW w:w="2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garantexpress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41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Приказ ФНС России от 14.04.2017 № ЕД-7-20/312@</w:t>
            </w:r>
          </w:p>
        </w:tc>
      </w:tr>
      <w:tr>
        <w:trPr/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Закрытое акционерное общество «КАЛУГА АСТРАЛ»</w:t>
            </w:r>
          </w:p>
        </w:tc>
        <w:tc>
          <w:tcPr>
            <w:tcW w:w="2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4029017981</w:t>
            </w:r>
          </w:p>
        </w:tc>
        <w:tc>
          <w:tcPr>
            <w:tcW w:w="2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ofd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astralnalog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41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Приказ ФНС России от 14.04.2017 № ЕД-7-20/313@</w:t>
            </w:r>
          </w:p>
        </w:tc>
      </w:tr>
      <w:tr>
        <w:trPr/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Общества с ограниченной ответственностью «Компания «Тензор»</w:t>
            </w:r>
          </w:p>
        </w:tc>
        <w:tc>
          <w:tcPr>
            <w:tcW w:w="2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7605016030</w:t>
            </w:r>
          </w:p>
        </w:tc>
        <w:tc>
          <w:tcPr>
            <w:tcW w:w="2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sbis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41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Приказ ФНС России от 14.04.2017 № ЕД-7-20/314@</w:t>
            </w:r>
          </w:p>
        </w:tc>
      </w:tr>
      <w:tr>
        <w:trPr/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Общества с ограниченной ответственностью «КОРУС Консалтинг СНГ»</w:t>
            </w:r>
          </w:p>
        </w:tc>
        <w:tc>
          <w:tcPr>
            <w:tcW w:w="2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7801392271</w:t>
            </w:r>
          </w:p>
        </w:tc>
        <w:tc>
          <w:tcPr>
            <w:tcW w:w="2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esphere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41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Приказ ФНС России от 12.05.2017 № АС-7-20/441@</w:t>
            </w:r>
          </w:p>
        </w:tc>
      </w:tr>
      <w:tr>
        <w:trPr/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Акционерное общество «Производственная фирма «СКБ Контур»</w:t>
            </w:r>
          </w:p>
        </w:tc>
        <w:tc>
          <w:tcPr>
            <w:tcW w:w="2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6663003127</w:t>
            </w:r>
          </w:p>
        </w:tc>
        <w:tc>
          <w:tcPr>
            <w:tcW w:w="2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https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://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kontur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41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Приказ ФНС России от 29.06.2017 № ЕД-7-20/525@</w:t>
            </w:r>
          </w:p>
        </w:tc>
      </w:tr>
      <w:tr>
        <w:trPr/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Акционерное общество «Тандер»</w:t>
            </w:r>
          </w:p>
        </w:tc>
        <w:tc>
          <w:tcPr>
            <w:tcW w:w="2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2310031475</w:t>
            </w:r>
          </w:p>
        </w:tc>
        <w:tc>
          <w:tcPr>
            <w:tcW w:w="2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magnit.ru</w:t>
            </w:r>
          </w:p>
        </w:tc>
        <w:tc>
          <w:tcPr>
            <w:tcW w:w="41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Приказ ФНС России от 11.07.2017 № ЕД-7-20/543@</w:t>
            </w:r>
          </w:p>
        </w:tc>
      </w:tr>
      <w:tr>
        <w:trPr/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Общество с ограниченной ответственностью Удостоверяющий центр «ИнитПро»</w:t>
            </w:r>
          </w:p>
        </w:tc>
        <w:tc>
          <w:tcPr>
            <w:tcW w:w="2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5902034504</w:t>
            </w:r>
          </w:p>
        </w:tc>
        <w:tc>
          <w:tcPr>
            <w:tcW w:w="2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ofd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initpro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41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Приказ ФНС России от 12.09.2017 № ЕД-7-20/720@</w:t>
            </w:r>
          </w:p>
        </w:tc>
      </w:tr>
      <w:tr>
        <w:trPr/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Общество с ограниченной ответственностью «ГРУППА ЭЛЕМЕНТ»</w:t>
            </w:r>
          </w:p>
        </w:tc>
        <w:tc>
          <w:tcPr>
            <w:tcW w:w="2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7729642175</w:t>
            </w:r>
          </w:p>
        </w:tc>
        <w:tc>
          <w:tcPr>
            <w:tcW w:w="2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e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-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ofd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41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Приказ ФНС России от 12.09.2017 № ЕД-7-20/721@</w:t>
            </w:r>
          </w:p>
        </w:tc>
      </w:tr>
      <w:tr>
        <w:trPr/>
        <w:tc>
          <w:tcPr>
            <w:tcW w:w="124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Акционерное общество «Энвижн Груп»</w:t>
            </w:r>
          </w:p>
        </w:tc>
        <w:tc>
          <w:tcPr>
            <w:tcW w:w="2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7703282175</w:t>
            </w:r>
          </w:p>
        </w:tc>
        <w:tc>
          <w:tcPr>
            <w:tcW w:w="295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https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: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//ofd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nvg.ru</w:t>
            </w:r>
          </w:p>
        </w:tc>
        <w:tc>
          <w:tcPr>
            <w:tcW w:w="415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Приказ ФНС России от 06.12.2017 № ЕД-7-20/1023@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8" w:top="765" w:footer="0" w:bottom="28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t>по состоянию на 06.12.2017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67e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1b2b95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1b2b95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352869"/>
    <w:rPr>
      <w:rFonts w:ascii="Tahoma" w:hAnsi="Tahoma" w:cs="Tahoma"/>
      <w:sz w:val="16"/>
      <w:szCs w:val="16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Lohit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Style22">
    <w:name w:val="Header"/>
    <w:basedOn w:val="Normal"/>
    <w:link w:val="a4"/>
    <w:uiPriority w:val="99"/>
    <w:unhideWhenUsed/>
    <w:rsid w:val="001b2b9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a6"/>
    <w:uiPriority w:val="99"/>
    <w:unhideWhenUsed/>
    <w:rsid w:val="001b2b9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35286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1b2b9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LibreOffice/5.1.6.2$Linux_X86_64 LibreOffice_project/10m0$Build-2</Application>
  <Pages>2</Pages>
  <Words>334</Words>
  <CharactersWithSpaces>1905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2016-09-02T07:32:00Z</dcterms:created>
  <dc:creator>Холкин Евгений Алексеевич</dc:creator>
  <dc:description/>
  <dc:language>ru-RU</dc:language>
  <cp:lastModifiedBy>Холкин Евгений Алексеевич</cp:lastModifiedBy>
  <cp:lastPrinted>2017-07-03T08:50:00Z</cp:lastPrinted>
  <dcterms:modified xsi:type="dcterms:W3CDTF">2017-12-08T07:22:00Z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