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t>Продуктовые весы проверенные временем для простого взвешивания с большой платформой. Из-за своей надежности, габаритов, стойкости к агрессивным средам нашли широкой применение в мясных и рыбных отделах супермаркетов, рынков и на фасовке.</w:t>
        <w:br/>
        <w:br/>
      </w:r>
      <w:hyperlink r:id="rId2">
        <w:r>
          <w:rPr>
            <w:rStyle w:val="Style13"/>
            <w:b w:val="false"/>
            <w:bCs w:val="false"/>
            <w:i w:val="false"/>
            <w:iCs w:val="false"/>
            <w:u w:val="single"/>
          </w:rPr>
          <w:t>Поключение к "ПК, интеграция с 1С:Предприятие и другими системами"</w:t>
        </w:r>
      </w:hyperlink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/>
        <w:br/>
        <w:br/>
        <w:br/>
        <w:t xml:space="preserve">• Класс точности по ГОСТ 29329 – средний </w:t>
        <w:br/>
        <w:t xml:space="preserve">• Выборка массы тары из диапазона взвешивания </w:t>
        <w:br/>
        <w:t xml:space="preserve">• Диагностика неисправностей </w:t>
        <w:br/>
        <w:t xml:space="preserve">• Мембранная клавиатура </w:t>
        <w:br/>
        <w:t xml:space="preserve">• Платформа из нержавеющей стали </w:t>
        <w:br/>
        <w:t xml:space="preserve">• Питание от сети </w:t>
        <w:br/>
        <w:t>• Интерфейс RS-232С</w:t>
      </w:r>
    </w:p>
    <w:p>
      <w:pPr>
        <w:pStyle w:val="3"/>
        <w:rPr/>
      </w:pPr>
      <w:r>
        <w:rPr/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723"/>
        <w:gridCol w:w="1177"/>
        <w:gridCol w:w="1083"/>
        <w:gridCol w:w="1083"/>
        <w:gridCol w:w="1084"/>
      </w:tblGrid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Модель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AD-2,5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AD-05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AD-10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AD-25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Предел взвешивания, кг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2,5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10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25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Минимальная нагрузка, г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10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20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40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100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Цена поверочного деления, г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0,5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5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Макс. выборка массы тары, кг</w:t>
            </w:r>
          </w:p>
        </w:tc>
        <w:tc>
          <w:tcPr>
            <w:tcW w:w="1177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2,5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5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9,98</w:t>
            </w:r>
          </w:p>
        </w:tc>
        <w:tc>
          <w:tcPr>
            <w:tcW w:w="108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9,95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Число разрядов индикатора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5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Тип измерения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Тензометрический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Питание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110~240 В, 49~51 Гц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Потребляемая мощность, Вт, не более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7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Диапазон рабочих температур, °C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-10 ~ +40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Тип дисплея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Флуоресцентный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Размеры платформы, мм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335 x 210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Габаритные размеры, мм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352 x 325 x 95</w:t>
            </w:r>
          </w:p>
        </w:tc>
      </w:tr>
      <w:tr>
        <w:trPr/>
        <w:tc>
          <w:tcPr>
            <w:tcW w:w="472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Масса, кг, не более</w:t>
            </w:r>
          </w:p>
        </w:tc>
        <w:tc>
          <w:tcPr>
            <w:tcW w:w="4427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4,7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software/Prog_obesp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157</Words>
  <Characters>860</Characters>
  <CharactersWithSpaces>983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2017-10-04T14:33:08Z</dcterms:created>
  <dc:creator/>
  <dc:description/>
  <dc:language>ru-RU</dc:language>
  <cp:lastModifiedBy/>
  <dcterms:modified xsi:type="dcterms:W3CDTF">2017-10-04T14:36:10Z</dcterms:modified>
  <cp:revision>1</cp:revision>
  <dc:subject/>
  <dc:title/>
</cp:coreProperties>
</file>