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/>
        <w:t xml:space="preserve">Модель SW-W с IP66 - это специальные продуктовые весы для взвешивания мокрых и замороженных продуктов в торговле, мясных и рыбоперерабатывающих цехах, для фасовки пылящих продуктов (таких как чай и мука). Весы можно мыть струей воды. </w:t>
        <w:br/>
      </w:r>
    </w:p>
    <w:p>
      <w:pPr>
        <w:pStyle w:val="3"/>
        <w:rPr/>
      </w:pPr>
      <w:r>
        <w:rPr/>
        <w:t>Достоинства</w:t>
      </w:r>
    </w:p>
    <w:p>
      <w:pPr>
        <w:pStyle w:val="Style14"/>
        <w:rPr/>
      </w:pPr>
      <w:r>
        <w:rPr/>
        <w:t xml:space="preserve">• </w:t>
      </w:r>
      <w:r>
        <w:rPr/>
        <w:t>Водо- и пылезащитное исполнение (IP 66)</w:t>
        <w:br/>
        <w:t>• Платформа из нержавеющей стали</w:t>
        <w:br/>
        <w:t>• Питание от сети или батарей</w:t>
        <w:br/>
        <w:t>• Большой 25 мм ЖК-дисплей</w:t>
        <w:br/>
        <w:t>• Допускается залив водой</w:t>
        <w:br/>
        <w:t>• Автоматическое отключение</w:t>
        <w:br/>
        <w:t>• Выбор единицы измерения кг/г</w:t>
        <w:br/>
        <w:t>• Индикация тары, разрядки батареек</w:t>
        <w:br/>
        <w:t>• Индикация нуля, нестабильной нагрузки</w:t>
        <w:br/>
        <w:t>• Клавиши вкл./выкл., обнуление, учет тары</w:t>
      </w:r>
    </w:p>
    <w:p>
      <w:pPr>
        <w:pStyle w:val="3"/>
        <w:rPr/>
      </w:pPr>
      <w:r>
        <w:rPr/>
        <w:t>Опции</w:t>
      </w:r>
    </w:p>
    <w:p>
      <w:pPr>
        <w:pStyle w:val="Style14"/>
        <w:rPr/>
      </w:pPr>
      <w:r>
        <w:rPr/>
        <w:t xml:space="preserve">• </w:t>
      </w:r>
      <w:r>
        <w:rPr/>
        <w:t>Второй дисплей на задней стенке</w:t>
      </w:r>
    </w:p>
    <w:p>
      <w:pPr>
        <w:pStyle w:val="3"/>
        <w:rPr/>
      </w:pPr>
      <w:r>
        <w:rPr/>
        <w:t>Технические характеристики</w:t>
      </w:r>
    </w:p>
    <w:tbl>
      <w:tblPr>
        <w:tblW w:w="91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763"/>
        <w:gridCol w:w="1462"/>
        <w:gridCol w:w="1462"/>
        <w:gridCol w:w="1462"/>
      </w:tblGrid>
      <w:tr>
        <w:trPr/>
        <w:tc>
          <w:tcPr>
            <w:tcW w:w="476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Модель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SW-05W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SW-10W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SW-20W</w:t>
            </w:r>
          </w:p>
        </w:tc>
      </w:tr>
      <w:tr>
        <w:trPr/>
        <w:tc>
          <w:tcPr>
            <w:tcW w:w="476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Предел взвешивания, кг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5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10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20</w:t>
            </w:r>
          </w:p>
        </w:tc>
      </w:tr>
      <w:tr>
        <w:trPr/>
        <w:tc>
          <w:tcPr>
            <w:tcW w:w="476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Минимальная нагрузка, г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40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100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200</w:t>
            </w:r>
          </w:p>
        </w:tc>
      </w:tr>
      <w:tr>
        <w:trPr/>
        <w:tc>
          <w:tcPr>
            <w:tcW w:w="476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Цена поверочного деления, г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5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10</w:t>
            </w:r>
          </w:p>
        </w:tc>
      </w:tr>
      <w:tr>
        <w:trPr/>
        <w:tc>
          <w:tcPr>
            <w:tcW w:w="476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Питание</w:t>
            </w:r>
          </w:p>
        </w:tc>
        <w:tc>
          <w:tcPr>
            <w:tcW w:w="4386" w:type="dxa"/>
            <w:gridSpan w:val="3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110/240 B, 50/60 Гц, 9 В</w:t>
            </w:r>
          </w:p>
        </w:tc>
      </w:tr>
      <w:tr>
        <w:trPr/>
        <w:tc>
          <w:tcPr>
            <w:tcW w:w="476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Диапазон рабочих температур, °C</w:t>
            </w:r>
          </w:p>
        </w:tc>
        <w:tc>
          <w:tcPr>
            <w:tcW w:w="4386" w:type="dxa"/>
            <w:gridSpan w:val="3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-10 ~ +40</w:t>
            </w:r>
          </w:p>
        </w:tc>
      </w:tr>
      <w:tr>
        <w:trPr/>
        <w:tc>
          <w:tcPr>
            <w:tcW w:w="476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Тип дисплея</w:t>
            </w:r>
          </w:p>
        </w:tc>
        <w:tc>
          <w:tcPr>
            <w:tcW w:w="4386" w:type="dxa"/>
            <w:gridSpan w:val="3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Жидкокристаллический</w:t>
            </w:r>
          </w:p>
        </w:tc>
      </w:tr>
      <w:tr>
        <w:trPr/>
        <w:tc>
          <w:tcPr>
            <w:tcW w:w="476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Размеры платформы, мм</w:t>
            </w:r>
          </w:p>
        </w:tc>
        <w:tc>
          <w:tcPr>
            <w:tcW w:w="4386" w:type="dxa"/>
            <w:gridSpan w:val="3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247×195</w:t>
            </w:r>
          </w:p>
        </w:tc>
      </w:tr>
      <w:tr>
        <w:trPr/>
        <w:tc>
          <w:tcPr>
            <w:tcW w:w="476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Габаритные размеры, мм</w:t>
            </w:r>
          </w:p>
        </w:tc>
        <w:tc>
          <w:tcPr>
            <w:tcW w:w="4386" w:type="dxa"/>
            <w:gridSpan w:val="3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278×317×141</w:t>
            </w:r>
          </w:p>
        </w:tc>
      </w:tr>
      <w:tr>
        <w:trPr/>
        <w:tc>
          <w:tcPr>
            <w:tcW w:w="476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Масса, кг, не более</w:t>
            </w:r>
          </w:p>
        </w:tc>
        <w:tc>
          <w:tcPr>
            <w:tcW w:w="4386" w:type="dxa"/>
            <w:gridSpan w:val="3"/>
            <w:tcBorders/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  <w:t>3,7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LibreOffice/5.1.6.2$Linux_X86_64 LibreOffice_project/10m0$Build-2</Application>
  <Pages>1</Pages>
  <Words>149</Words>
  <Characters>826</Characters>
  <CharactersWithSpaces>943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2017-10-04T13:57:55Z</dcterms:created>
  <dc:creator/>
  <dc:description/>
  <dc:language>ru-RU</dc:language>
  <cp:lastModifiedBy/>
  <dcterms:modified xsi:type="dcterms:W3CDTF">2017-10-04T14:07:17Z</dcterms:modified>
  <cp:revision>2</cp:revision>
  <dc:subject/>
  <dc:title/>
</cp:coreProperties>
</file>